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84" w:rsidRDefault="00EB4284">
      <w:pPr>
        <w:rPr>
          <w:sz w:val="28"/>
          <w:szCs w:val="28"/>
          <w:lang w:val="uk-UA"/>
        </w:rPr>
      </w:pPr>
    </w:p>
    <w:p w:rsidR="00DC40A7" w:rsidRDefault="00DC40A7" w:rsidP="00DC40A7">
      <w:pPr>
        <w:ind w:left="4248" w:firstLine="5"/>
      </w:pPr>
      <w:r>
        <w:rPr>
          <w:sz w:val="28"/>
          <w:szCs w:val="28"/>
          <w:lang w:val="uk-UA"/>
        </w:rPr>
        <w:t>Начальник КП «НІКОПОЛЬВОДОКАНАЛ»</w:t>
      </w:r>
    </w:p>
    <w:p w:rsidR="00EB4284" w:rsidRDefault="00DC40A7">
      <w:pPr>
        <w:ind w:left="4248" w:firstLine="5"/>
      </w:pPr>
      <w:bookmarkStart w:id="0" w:name="_GoBack"/>
      <w:bookmarkEnd w:id="0"/>
      <w:r>
        <w:rPr>
          <w:sz w:val="28"/>
          <w:szCs w:val="28"/>
          <w:lang w:val="uk-UA"/>
        </w:rPr>
        <w:t>Олександру ШЕПЕТЬКО</w:t>
      </w:r>
    </w:p>
    <w:p w:rsidR="00EB4284" w:rsidRDefault="00DC40A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</w:p>
    <w:p w:rsidR="00EB4284" w:rsidRDefault="00DC40A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</w:p>
    <w:p w:rsidR="00EB4284" w:rsidRDefault="00DC40A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</w:p>
    <w:p w:rsidR="00EB4284" w:rsidRDefault="00DC40A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4284" w:rsidRDefault="00DC40A7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EB4284" w:rsidRDefault="00EB4284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EB4284" w:rsidRDefault="00DC4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не нараховувати штрафних санкцій за порушення цілісності опломбування </w:t>
      </w:r>
      <w:proofErr w:type="spellStart"/>
      <w:r>
        <w:rPr>
          <w:sz w:val="28"/>
          <w:szCs w:val="28"/>
          <w:lang w:val="uk-UA"/>
        </w:rPr>
        <w:t>водолічильника</w:t>
      </w:r>
      <w:proofErr w:type="spellEnd"/>
      <w:r>
        <w:rPr>
          <w:sz w:val="28"/>
          <w:szCs w:val="28"/>
          <w:lang w:val="uk-UA"/>
        </w:rPr>
        <w:t xml:space="preserve">, (зазначити порушено пломбу водоканалу або пломбу </w:t>
      </w:r>
      <w:proofErr w:type="spellStart"/>
      <w:r>
        <w:rPr>
          <w:sz w:val="28"/>
          <w:szCs w:val="28"/>
          <w:lang w:val="uk-UA"/>
        </w:rPr>
        <w:t>держповірника</w:t>
      </w:r>
      <w:proofErr w:type="spellEnd"/>
      <w:r>
        <w:rPr>
          <w:sz w:val="28"/>
          <w:szCs w:val="28"/>
          <w:lang w:val="uk-UA"/>
        </w:rPr>
        <w:t xml:space="preserve">, зазначити </w:t>
      </w:r>
      <w:r>
        <w:rPr>
          <w:sz w:val="28"/>
          <w:szCs w:val="28"/>
          <w:lang w:val="uk-UA"/>
        </w:rPr>
        <w:t xml:space="preserve">якщо звертались до диспетчерської служби), оскільки «___» _____ 202_року ______________ пломбу порушено при (зазначити причину: усунення аварії, виконання будівельних робіт тощо). Показники </w:t>
      </w:r>
      <w:proofErr w:type="spellStart"/>
      <w:r>
        <w:rPr>
          <w:sz w:val="28"/>
          <w:szCs w:val="28"/>
          <w:lang w:val="uk-UA"/>
        </w:rPr>
        <w:t>водолічильника</w:t>
      </w:r>
      <w:proofErr w:type="spellEnd"/>
      <w:r>
        <w:rPr>
          <w:sz w:val="28"/>
          <w:szCs w:val="28"/>
          <w:lang w:val="uk-UA"/>
        </w:rPr>
        <w:t xml:space="preserve"> _____м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EB4284" w:rsidRDefault="00DC4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подальшому зобов’язуюсь не порушувати Пр</w:t>
      </w:r>
      <w:r>
        <w:rPr>
          <w:sz w:val="28"/>
          <w:szCs w:val="28"/>
          <w:lang w:val="uk-UA"/>
        </w:rPr>
        <w:t>авила.</w:t>
      </w:r>
    </w:p>
    <w:p w:rsidR="00EB4284" w:rsidRDefault="00EB4284">
      <w:pPr>
        <w:rPr>
          <w:sz w:val="28"/>
          <w:szCs w:val="28"/>
          <w:lang w:val="uk-UA"/>
        </w:rPr>
      </w:pPr>
    </w:p>
    <w:p w:rsidR="00EB4284" w:rsidRDefault="00DC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EB4284" w:rsidRDefault="00DC40A7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EB4284" w:rsidRDefault="00EB4284"/>
    <w:sectPr w:rsidR="00EB4284" w:rsidSect="00DC40A7">
      <w:pgSz w:w="11906" w:h="16838"/>
      <w:pgMar w:top="1134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284"/>
    <w:rsid w:val="00DC40A7"/>
    <w:rsid w:val="00E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</cp:revision>
  <dcterms:created xsi:type="dcterms:W3CDTF">2021-07-30T07:19:00Z</dcterms:created>
  <dcterms:modified xsi:type="dcterms:W3CDTF">2023-02-15T06:06:00Z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